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</w:rPr>
        <w:t>Der Betriebsrat der Firma</w:t>
      </w:r>
    </w:p>
    <w:p w:rsidR="00F14C5D" w:rsidRDefault="00F14C5D">
      <w:pPr>
        <w:spacing w:after="0" w:line="240" w:lineRule="auto"/>
        <w:rPr>
          <w:rFonts w:ascii="Arial" w:eastAsia="Arial" w:hAnsi="Arial" w:cs="Arial"/>
          <w:color w:val="7F7F7F"/>
          <w:u w:color="7F7F7F"/>
          <w:shd w:val="clear" w:color="auto" w:fill="C0C0C0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  <w:shd w:val="clear" w:color="auto" w:fill="C0C0C0"/>
        </w:rPr>
        <w:t>Firmenbezeichnung, Adresse</w:t>
      </w:r>
    </w:p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</w:rPr>
        <w:t xml:space="preserve">Betriebsratsvorsitzende/r </w:t>
      </w:r>
      <w:r>
        <w:rPr>
          <w:rFonts w:ascii="Arial" w:hAnsi="Arial"/>
          <w:color w:val="7F7F7F"/>
          <w:u w:color="7F7F7F"/>
          <w:shd w:val="clear" w:color="auto" w:fill="C0C0C0"/>
        </w:rPr>
        <w:t>Name</w:t>
      </w:r>
    </w:p>
    <w:p w:rsidR="00F14C5D" w:rsidRDefault="00F14C5D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</w:rPr>
        <w:t>An den</w:t>
      </w:r>
    </w:p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  <w:shd w:val="clear" w:color="auto" w:fill="C0C0C0"/>
        </w:rPr>
        <w:t>Arbeitgeber Firmenbezeichnung</w:t>
      </w:r>
    </w:p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</w:rPr>
        <w:t>im Hause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F14C5D" w:rsidRDefault="00E918B3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hAnsi="Arial"/>
          <w:shd w:val="clear" w:color="auto" w:fill="C0C0C0"/>
        </w:rPr>
        <w:t>Ort, Datum</w:t>
      </w:r>
    </w:p>
    <w:p w:rsidR="00F14C5D" w:rsidRDefault="00F14C5D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  <w:b/>
          <w:bCs/>
          <w:color w:val="006169"/>
          <w:sz w:val="36"/>
          <w:szCs w:val="36"/>
          <w:u w:color="006169"/>
        </w:rPr>
      </w:pPr>
      <w:r>
        <w:rPr>
          <w:rFonts w:ascii="Arial" w:hAnsi="Arial"/>
          <w:b/>
          <w:bCs/>
          <w:color w:val="006169"/>
          <w:sz w:val="36"/>
          <w:szCs w:val="36"/>
          <w:u w:color="006169"/>
        </w:rPr>
        <w:t>Anschaffung von Fachliteratur</w:t>
      </w:r>
    </w:p>
    <w:p w:rsidR="00F14C5D" w:rsidRDefault="00E918B3">
      <w:pPr>
        <w:tabs>
          <w:tab w:val="left" w:pos="5702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Sehr geehrte Damen und Herren,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der Betriebsrat hat auf seiner Sitzung am </w:t>
      </w:r>
      <w:r>
        <w:rPr>
          <w:rFonts w:ascii="Arial" w:hAnsi="Arial"/>
          <w:shd w:val="clear" w:color="auto" w:fill="C0C0C0"/>
        </w:rPr>
        <w:t>Datum</w:t>
      </w:r>
      <w:r>
        <w:rPr>
          <w:rFonts w:ascii="Arial" w:hAnsi="Arial"/>
        </w:rPr>
        <w:t xml:space="preserve"> festgestellt, dass die Anschaffung von Fachliteratur für seine Arbeit unumgänglich ist. In der Rechtsprechung ist anerkannt, dass Fachliteratur zu den erforderlichen sachlichen Mitteln im Sinne des § 40 BetrVG gehört, auf die der Betriebsrat einen Anspruch hat.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Der Betriebsrat hat deshalb beschlossen, dass die folgende Literatur angeschafft werden soll: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A8690B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Betriebsratswissen online</w:t>
      </w:r>
      <w:r w:rsidR="00E918B3">
        <w:rPr>
          <w:rFonts w:ascii="Arial" w:hAnsi="Arial"/>
          <w:b/>
          <w:bCs/>
        </w:rPr>
        <w:t xml:space="preserve">, </w:t>
      </w:r>
      <w:r w:rsidR="00713F30">
        <w:rPr>
          <w:rFonts w:ascii="Arial" w:hAnsi="Arial"/>
          <w:b/>
          <w:bCs/>
        </w:rPr>
        <w:t>Informationssoftware für Betriebsräte</w:t>
      </w:r>
      <w:r w:rsidR="006E25A0">
        <w:rPr>
          <w:rFonts w:ascii="Arial" w:hAnsi="Arial"/>
          <w:b/>
          <w:bCs/>
        </w:rPr>
        <w:t xml:space="preserve"> mit monatlichen Updates</w:t>
      </w:r>
      <w:r w:rsidR="000176B8">
        <w:rPr>
          <w:rFonts w:ascii="Arial" w:hAnsi="Arial"/>
          <w:b/>
          <w:bCs/>
        </w:rPr>
        <w:t xml:space="preserve">, </w:t>
      </w:r>
      <w:r>
        <w:rPr>
          <w:rFonts w:ascii="Arial" w:hAnsi="Arial"/>
          <w:b/>
          <w:bCs/>
        </w:rPr>
        <w:t>Bund-Verlag GmbH, ISBN 978-3-7663-8152-1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Um über aktuelle Rechtsprechung und über aktuelle arbeitsrechtliche Themen informiert </w:t>
      </w:r>
      <w:r w:rsidR="00422B6D">
        <w:rPr>
          <w:rFonts w:ascii="Arial" w:hAnsi="Arial"/>
        </w:rPr>
        <w:br/>
      </w:r>
      <w:bookmarkStart w:id="0" w:name="_GoBack"/>
      <w:bookmarkEnd w:id="0"/>
      <w:r>
        <w:rPr>
          <w:rFonts w:ascii="Arial" w:hAnsi="Arial"/>
        </w:rPr>
        <w:t>zu</w:t>
      </w:r>
      <w:r w:rsidR="000176B8">
        <w:rPr>
          <w:rFonts w:ascii="Arial" w:hAnsi="Arial"/>
        </w:rPr>
        <w:t xml:space="preserve"> sein, sieht der Betrieb</w:t>
      </w:r>
      <w:r w:rsidR="00422B6D">
        <w:rPr>
          <w:rFonts w:ascii="Arial" w:hAnsi="Arial"/>
        </w:rPr>
        <w:t>srat die regelmäßige Nutzung der</w:t>
      </w:r>
      <w:r>
        <w:rPr>
          <w:rFonts w:ascii="Arial" w:hAnsi="Arial"/>
        </w:rPr>
        <w:t xml:space="preserve"> oben genannten </w:t>
      </w:r>
      <w:r w:rsidR="00422B6D">
        <w:rPr>
          <w:rFonts w:ascii="Arial" w:hAnsi="Arial"/>
        </w:rPr>
        <w:t>Software</w:t>
      </w:r>
      <w:r>
        <w:rPr>
          <w:rFonts w:ascii="Arial" w:hAnsi="Arial"/>
        </w:rPr>
        <w:t xml:space="preserve"> als </w:t>
      </w:r>
      <w:r w:rsidR="00422B6D">
        <w:rPr>
          <w:rFonts w:ascii="Arial" w:hAnsi="Arial"/>
        </w:rPr>
        <w:br/>
      </w:r>
      <w:r>
        <w:rPr>
          <w:rFonts w:ascii="Arial" w:hAnsi="Arial"/>
        </w:rPr>
        <w:t xml:space="preserve">erforderlich an. </w:t>
      </w:r>
    </w:p>
    <w:p w:rsidR="000176B8" w:rsidRDefault="000176B8">
      <w:pPr>
        <w:spacing w:after="0" w:line="240" w:lineRule="auto"/>
        <w:rPr>
          <w:rFonts w:ascii="Arial" w:hAnsi="Arial"/>
        </w:rPr>
      </w:pPr>
    </w:p>
    <w:p w:rsidR="000176B8" w:rsidRDefault="000176B8">
      <w:pPr>
        <w:spacing w:after="0" w:line="240" w:lineRule="auto"/>
        <w:rPr>
          <w:rFonts w:ascii="Arial" w:eastAsia="Arial" w:hAnsi="Arial" w:cs="Arial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Wir bitten Sie darum, eine entsprechende Bestellung so bald wie möglich zu veranlassen.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Mit freundlichen Grüßen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</w:t>
      </w:r>
    </w:p>
    <w:p w:rsidR="00F14C5D" w:rsidRDefault="00E918B3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Betriebsratsvorsitzende/r</w:t>
      </w: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</w:pPr>
      <w:r>
        <w:rPr>
          <w:rFonts w:ascii="Arial" w:hAnsi="Arial"/>
        </w:rPr>
        <w:t xml:space="preserve">PS: </w:t>
      </w:r>
      <w:r w:rsidR="00E918B3">
        <w:rPr>
          <w:rFonts w:ascii="Arial" w:hAnsi="Arial"/>
        </w:rPr>
        <w:t xml:space="preserve">Bitte bestellen Sie bei: Bund-Verlag GmbH, Postfach, 60424 Frankfurt am Main, </w:t>
      </w:r>
      <w:r w:rsidR="00E918B3">
        <w:rPr>
          <w:rFonts w:ascii="Arial" w:hAnsi="Arial"/>
        </w:rPr>
        <w:br/>
        <w:t xml:space="preserve">Fax: 069 / 79 50 10-12, E-Mail: </w:t>
      </w:r>
      <w:r w:rsidR="00E918B3" w:rsidRPr="00E918B3">
        <w:rPr>
          <w:rFonts w:ascii="Arial" w:hAnsi="Arial"/>
        </w:rPr>
        <w:t>abodienste@bund-verlag.de</w:t>
      </w:r>
      <w:r w:rsidR="00E918B3">
        <w:rPr>
          <w:rFonts w:ascii="Arial" w:hAnsi="Arial"/>
        </w:rPr>
        <w:t xml:space="preserve"> oder </w:t>
      </w:r>
      <w:r w:rsidR="0034278E">
        <w:rPr>
          <w:rFonts w:ascii="Arial" w:hAnsi="Arial"/>
        </w:rPr>
        <w:t xml:space="preserve">ganz einfach auf </w:t>
      </w:r>
      <w:r w:rsidR="0034278E">
        <w:rPr>
          <w:rFonts w:ascii="Arial" w:hAnsi="Arial"/>
        </w:rPr>
        <w:br/>
        <w:t>www.betriebsratswissen-online.de/testanfo</w:t>
      </w:r>
    </w:p>
    <w:sectPr w:rsidR="0070236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D7" w:rsidRDefault="00E918B3">
      <w:pPr>
        <w:spacing w:after="0" w:line="240" w:lineRule="auto"/>
      </w:pPr>
      <w:r>
        <w:separator/>
      </w:r>
    </w:p>
  </w:endnote>
  <w:endnote w:type="continuationSeparator" w:id="0">
    <w:p w:rsidR="000468D7" w:rsidRDefault="00E9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5D" w:rsidRDefault="00F14C5D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D7" w:rsidRDefault="00E918B3">
      <w:pPr>
        <w:spacing w:after="0" w:line="240" w:lineRule="auto"/>
      </w:pPr>
      <w:r>
        <w:separator/>
      </w:r>
    </w:p>
  </w:footnote>
  <w:footnote w:type="continuationSeparator" w:id="0">
    <w:p w:rsidR="000468D7" w:rsidRDefault="00E9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5D" w:rsidRDefault="00E918B3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-62865</wp:posOffset>
              </wp:positionH>
              <wp:positionV relativeFrom="page">
                <wp:posOffset>10463398</wp:posOffset>
              </wp:positionV>
              <wp:extent cx="7658423" cy="254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8423" cy="2540"/>
                      </a:xfrm>
                      <a:prstGeom prst="line">
                        <a:avLst/>
                      </a:prstGeom>
                      <a:noFill/>
                      <a:ln w="317500" cap="flat">
                        <a:solidFill>
                          <a:srgbClr val="00616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-5.0pt;margin-top:823.9pt;width:603.0pt;height:0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006169" opacity="100.0%" weight="25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D8"/>
    <w:multiLevelType w:val="hybridMultilevel"/>
    <w:tmpl w:val="23BE8046"/>
    <w:styleLink w:val="ImportierterStil1"/>
    <w:lvl w:ilvl="0" w:tplc="686A41CC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943746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B9B4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43EE0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C60870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6ACA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6AC08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FC8750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CE30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B93704"/>
    <w:multiLevelType w:val="hybridMultilevel"/>
    <w:tmpl w:val="23BE8046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5D"/>
    <w:rsid w:val="000176B8"/>
    <w:rsid w:val="000468D7"/>
    <w:rsid w:val="0034278E"/>
    <w:rsid w:val="00422B6D"/>
    <w:rsid w:val="006E25A0"/>
    <w:rsid w:val="0070236C"/>
    <w:rsid w:val="00713F30"/>
    <w:rsid w:val="00A8690B"/>
    <w:rsid w:val="00B8355A"/>
    <w:rsid w:val="00E918B3"/>
    <w:rsid w:val="00F1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A7E02-F8D5-4354-98F7-46F4106B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right" w:pos="904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B6D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 Verlag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Salvestrin, Carina</cp:lastModifiedBy>
  <cp:revision>11</cp:revision>
  <cp:lastPrinted>2017-10-18T13:16:00Z</cp:lastPrinted>
  <dcterms:created xsi:type="dcterms:W3CDTF">2017-10-04T13:27:00Z</dcterms:created>
  <dcterms:modified xsi:type="dcterms:W3CDTF">2017-10-18T13:17:00Z</dcterms:modified>
</cp:coreProperties>
</file>